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1AF60" w14:textId="77777777" w:rsidR="00A37AFB" w:rsidRDefault="00A37AFB">
      <w:pPr>
        <w:rPr>
          <w:rFonts w:hint="eastAsia"/>
        </w:rPr>
      </w:pPr>
    </w:p>
    <w:p w14:paraId="2241701F" w14:textId="77777777" w:rsidR="00A37AFB" w:rsidRDefault="00A37AFB">
      <w:pPr>
        <w:rPr>
          <w:rFonts w:hint="eastAsia"/>
        </w:rPr>
      </w:pPr>
      <w:r>
        <w:rPr>
          <w:rFonts w:hint="eastAsia"/>
        </w:rPr>
        <w:t>秤杆 的拼音</w:t>
      </w:r>
    </w:p>
    <w:p w14:paraId="495A838A" w14:textId="77777777" w:rsidR="00A37AFB" w:rsidRDefault="00A37AFB">
      <w:pPr>
        <w:rPr>
          <w:rFonts w:hint="eastAsia"/>
        </w:rPr>
      </w:pPr>
      <w:r>
        <w:rPr>
          <w:rFonts w:hint="eastAsia"/>
        </w:rPr>
        <w:t>秤杆的拼音是“chèng gǎn”。在汉语中，秤杆指的是用于称量物体重量的一种古老工具的重要组成部分。它通常由硬木制成，具有一定的弹性与强度，能够准确地反映出所测量物品的重量。这种传统的衡量器具不仅在中国广泛应用，而且在东亚及东南亚的一些地区也曾经非常流行。</w:t>
      </w:r>
    </w:p>
    <w:p w14:paraId="16605D15" w14:textId="77777777" w:rsidR="00A37AFB" w:rsidRDefault="00A37AFB">
      <w:pPr>
        <w:rPr>
          <w:rFonts w:hint="eastAsia"/>
        </w:rPr>
      </w:pPr>
    </w:p>
    <w:p w14:paraId="65999D9D" w14:textId="77777777" w:rsidR="00A37AFB" w:rsidRDefault="00A37AFB">
      <w:pPr>
        <w:rPr>
          <w:rFonts w:hint="eastAsia"/>
        </w:rPr>
      </w:pPr>
    </w:p>
    <w:p w14:paraId="321026AF" w14:textId="77777777" w:rsidR="00A37AFB" w:rsidRDefault="00A37AFB">
      <w:pPr>
        <w:rPr>
          <w:rFonts w:hint="eastAsia"/>
        </w:rPr>
      </w:pPr>
      <w:r>
        <w:rPr>
          <w:rFonts w:hint="eastAsia"/>
        </w:rPr>
        <w:t>秤杆的历史与发展</w:t>
      </w:r>
    </w:p>
    <w:p w14:paraId="3A9CEBC6" w14:textId="77777777" w:rsidR="00A37AFB" w:rsidRDefault="00A37AFB">
      <w:pPr>
        <w:rPr>
          <w:rFonts w:hint="eastAsia"/>
        </w:rPr>
      </w:pPr>
      <w:r>
        <w:rPr>
          <w:rFonts w:hint="eastAsia"/>
        </w:rPr>
        <w:t>秤杆作为传统衡器的一部分，其历史可以追溯到数千年前。中国古代的天平和杆秤是最早的称重工具之一，其中杆秤以其简便实用的特点迅速普及开来。早期的秤杆设计简单，随着技术的发展和社会的进步，秤杆的设计逐渐变得更加精细复杂。从最初简单的直杆发展到了带有精致刻度、更易于读数的形式，这大大提高了称量的精确度和效率。</w:t>
      </w:r>
    </w:p>
    <w:p w14:paraId="7D6D06F8" w14:textId="77777777" w:rsidR="00A37AFB" w:rsidRDefault="00A37AFB">
      <w:pPr>
        <w:rPr>
          <w:rFonts w:hint="eastAsia"/>
        </w:rPr>
      </w:pPr>
    </w:p>
    <w:p w14:paraId="5D61F24A" w14:textId="77777777" w:rsidR="00A37AFB" w:rsidRDefault="00A37AFB">
      <w:pPr>
        <w:rPr>
          <w:rFonts w:hint="eastAsia"/>
        </w:rPr>
      </w:pPr>
    </w:p>
    <w:p w14:paraId="2FDADF14" w14:textId="77777777" w:rsidR="00A37AFB" w:rsidRDefault="00A37AFB">
      <w:pPr>
        <w:rPr>
          <w:rFonts w:hint="eastAsia"/>
        </w:rPr>
      </w:pPr>
      <w:r>
        <w:rPr>
          <w:rFonts w:hint="eastAsia"/>
        </w:rPr>
        <w:t>秤杆的工作原理</w:t>
      </w:r>
    </w:p>
    <w:p w14:paraId="5373B5C4" w14:textId="77777777" w:rsidR="00A37AFB" w:rsidRDefault="00A37AFB">
      <w:pPr>
        <w:rPr>
          <w:rFonts w:hint="eastAsia"/>
        </w:rPr>
      </w:pPr>
      <w:r>
        <w:rPr>
          <w:rFonts w:hint="eastAsia"/>
        </w:rPr>
        <w:t>秤杆的工作基于杠杆原理。通过调整悬挂于秤杆两端的物体和砝码的位置，可以达到平衡状态，从而确定被测物体的重量。使用时，将待测物挂在一端，另一端则根据需要挂上相应的砝码，通过移动砝码或秤砣的位置直至秤杆水平平衡，此时根据砝码重量和位置即可计算出物体的重量。这种称重方式虽然原始，但却十分有效，尤其适合古代商业交易中对大宗货物的称重。</w:t>
      </w:r>
    </w:p>
    <w:p w14:paraId="3C74BCBC" w14:textId="77777777" w:rsidR="00A37AFB" w:rsidRDefault="00A37AFB">
      <w:pPr>
        <w:rPr>
          <w:rFonts w:hint="eastAsia"/>
        </w:rPr>
      </w:pPr>
    </w:p>
    <w:p w14:paraId="7BBB0A17" w14:textId="77777777" w:rsidR="00A37AFB" w:rsidRDefault="00A37AFB">
      <w:pPr>
        <w:rPr>
          <w:rFonts w:hint="eastAsia"/>
        </w:rPr>
      </w:pPr>
    </w:p>
    <w:p w14:paraId="101FA7E9" w14:textId="77777777" w:rsidR="00A37AFB" w:rsidRDefault="00A37AFB">
      <w:pPr>
        <w:rPr>
          <w:rFonts w:hint="eastAsia"/>
        </w:rPr>
      </w:pPr>
      <w:r>
        <w:rPr>
          <w:rFonts w:hint="eastAsia"/>
        </w:rPr>
        <w:t>秤杆的文化意义</w:t>
      </w:r>
    </w:p>
    <w:p w14:paraId="4F1A6154" w14:textId="77777777" w:rsidR="00A37AFB" w:rsidRDefault="00A37AFB">
      <w:pPr>
        <w:rPr>
          <w:rFonts w:hint="eastAsia"/>
        </w:rPr>
      </w:pPr>
      <w:r>
        <w:rPr>
          <w:rFonts w:hint="eastAsia"/>
        </w:rPr>
        <w:t>在中国文化中，秤杆不仅仅是一个简单的工具，它还承载着丰富的文化含义。“秤”字发音近似“称”，意味着公平公正，因此秤杆也被视为正义与公平的象征。在一些传统节日或婚礼等重要场合，人们会用秤杆进行一些象征性的活动，如新郎用秤杆揭开新娘的面纱，寓意着两人未来生活的和谐美满以及对待彼此的真诚与公平。</w:t>
      </w:r>
    </w:p>
    <w:p w14:paraId="2DEF51DF" w14:textId="77777777" w:rsidR="00A37AFB" w:rsidRDefault="00A37AFB">
      <w:pPr>
        <w:rPr>
          <w:rFonts w:hint="eastAsia"/>
        </w:rPr>
      </w:pPr>
    </w:p>
    <w:p w14:paraId="047AAFE5" w14:textId="77777777" w:rsidR="00A37AFB" w:rsidRDefault="00A37AFB">
      <w:pPr>
        <w:rPr>
          <w:rFonts w:hint="eastAsia"/>
        </w:rPr>
      </w:pPr>
    </w:p>
    <w:p w14:paraId="1BE0E93F" w14:textId="77777777" w:rsidR="00A37AFB" w:rsidRDefault="00A37AFB">
      <w:pPr>
        <w:rPr>
          <w:rFonts w:hint="eastAsia"/>
        </w:rPr>
      </w:pPr>
      <w:r>
        <w:rPr>
          <w:rFonts w:hint="eastAsia"/>
        </w:rPr>
        <w:t>现代秤杆的应用与传承</w:t>
      </w:r>
    </w:p>
    <w:p w14:paraId="09E3ACE9" w14:textId="77777777" w:rsidR="00A37AFB" w:rsidRDefault="00A37AFB">
      <w:pPr>
        <w:rPr>
          <w:rFonts w:hint="eastAsia"/>
        </w:rPr>
      </w:pPr>
      <w:r>
        <w:rPr>
          <w:rFonts w:hint="eastAsia"/>
        </w:rPr>
        <w:t>尽管现代社会中电子秤已经广泛取代了传统的杆秤，但在某些特定领域和地区，秤杆依然有着它的独特价值。例如，在古董市场或是艺术创作过程中，传统秤杆因其独特的文化魅力而被保留下来，成为一种文化符号。同时，为了保护和传承这一非物质文化遗产，不少地方还会举办关于传统秤杆制作工艺的学习班，让年轻一代了解并学习这项古老的技艺。</w:t>
      </w:r>
    </w:p>
    <w:p w14:paraId="398A54B4" w14:textId="77777777" w:rsidR="00A37AFB" w:rsidRDefault="00A37AFB">
      <w:pPr>
        <w:rPr>
          <w:rFonts w:hint="eastAsia"/>
        </w:rPr>
      </w:pPr>
    </w:p>
    <w:p w14:paraId="5A2653A0" w14:textId="77777777" w:rsidR="00A37AFB" w:rsidRDefault="00A37AFB">
      <w:pPr>
        <w:rPr>
          <w:rFonts w:hint="eastAsia"/>
        </w:rPr>
      </w:pPr>
    </w:p>
    <w:p w14:paraId="6E906F6B" w14:textId="77777777" w:rsidR="00A37AFB" w:rsidRDefault="00A37A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23C75B" w14:textId="0B62F652" w:rsidR="00BD2641" w:rsidRDefault="00BD2641"/>
    <w:sectPr w:rsidR="00BD26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641"/>
    <w:rsid w:val="002C7852"/>
    <w:rsid w:val="00A37AFB"/>
    <w:rsid w:val="00BD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47CFE8-7584-4A02-BE0B-A4011401F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26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26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26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26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26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26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26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26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26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26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26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26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26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26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26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26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26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26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26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26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26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26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26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26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26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26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26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26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26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